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83A4" w14:textId="77777777" w:rsidR="00B10034" w:rsidRDefault="00997F66" w:rsidP="005B44F6">
      <w:pPr>
        <w:pStyle w:val="Heading1"/>
        <w:ind w:left="-426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656704" behindDoc="0" locked="0" layoutInCell="1" allowOverlap="1" wp14:anchorId="3D2A3748" wp14:editId="1797AC7C">
            <wp:simplePos x="0" y="0"/>
            <wp:positionH relativeFrom="column">
              <wp:posOffset>5705475</wp:posOffset>
            </wp:positionH>
            <wp:positionV relativeFrom="paragraph">
              <wp:posOffset>-123825</wp:posOffset>
            </wp:positionV>
            <wp:extent cx="866140" cy="77851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30C0D708" wp14:editId="71061A68">
            <wp:simplePos x="0" y="0"/>
            <wp:positionH relativeFrom="column">
              <wp:posOffset>-1076325</wp:posOffset>
            </wp:positionH>
            <wp:positionV relativeFrom="paragraph">
              <wp:posOffset>-133350</wp:posOffset>
            </wp:positionV>
            <wp:extent cx="800100" cy="71882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6EFA9" w14:textId="4B5848AF" w:rsidR="00B10034" w:rsidRPr="009B030B" w:rsidRDefault="1AF37C98" w:rsidP="1AF37C98">
      <w:pPr>
        <w:ind w:left="-540" w:right="-354"/>
        <w:jc w:val="center"/>
        <w:rPr>
          <w:rFonts w:ascii="Arial" w:hAnsi="Arial" w:cs="Arial"/>
          <w:i/>
          <w:iCs/>
        </w:rPr>
      </w:pPr>
      <w:r w:rsidRPr="1AF37C98">
        <w:rPr>
          <w:rFonts w:ascii="Arial" w:hAnsi="Arial" w:cs="Arial"/>
          <w:b/>
          <w:bCs/>
        </w:rPr>
        <w:t>FFURFLEN ARCHEBU TOCYNNAU GEMAU’R H</w:t>
      </w:r>
      <w:r w:rsidR="007020CE">
        <w:rPr>
          <w:rFonts w:ascii="Arial" w:hAnsi="Arial" w:cs="Arial"/>
          <w:b/>
          <w:bCs/>
        </w:rPr>
        <w:t>AF</w:t>
      </w:r>
      <w:r w:rsidRPr="1AF37C98">
        <w:rPr>
          <w:rFonts w:ascii="Arial" w:hAnsi="Arial" w:cs="Arial"/>
          <w:b/>
          <w:bCs/>
        </w:rPr>
        <w:t xml:space="preserve"> 202</w:t>
      </w:r>
      <w:r w:rsidR="007020CE">
        <w:rPr>
          <w:rFonts w:ascii="Arial" w:hAnsi="Arial" w:cs="Arial"/>
          <w:b/>
          <w:bCs/>
        </w:rPr>
        <w:t>3</w:t>
      </w:r>
    </w:p>
    <w:p w14:paraId="4FC5125E" w14:textId="50225B2A" w:rsidR="00B10034" w:rsidRPr="009B030B" w:rsidRDefault="007020CE" w:rsidP="1AF37C98">
      <w:pPr>
        <w:ind w:left="-540" w:right="-354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SUMMER WORLD CUP WARM UP GAMES </w:t>
      </w:r>
      <w:r w:rsidR="00B10034" w:rsidRPr="1AF37C98">
        <w:rPr>
          <w:rFonts w:ascii="Arial" w:hAnsi="Arial" w:cs="Arial"/>
          <w:i/>
          <w:iCs/>
        </w:rPr>
        <w:t>TICKET REQUEST FORM</w:t>
      </w:r>
    </w:p>
    <w:p w14:paraId="565E703F" w14:textId="77777777" w:rsidR="00704150" w:rsidRPr="00704150" w:rsidRDefault="00704150">
      <w:pPr>
        <w:ind w:left="-540" w:right="-354"/>
        <w:rPr>
          <w:b/>
          <w:sz w:val="4"/>
          <w:szCs w:val="4"/>
        </w:rPr>
      </w:pPr>
    </w:p>
    <w:p w14:paraId="00050166" w14:textId="77777777" w:rsidR="005B44F6" w:rsidRDefault="005B44F6">
      <w:pPr>
        <w:ind w:left="-540" w:right="-354"/>
        <w:jc w:val="both"/>
        <w:rPr>
          <w:b/>
          <w:bCs/>
          <w:sz w:val="10"/>
          <w:szCs w:val="10"/>
        </w:rPr>
      </w:pPr>
    </w:p>
    <w:p w14:paraId="5B1357BB" w14:textId="77777777" w:rsidR="005B44F6" w:rsidRDefault="005B44F6">
      <w:pPr>
        <w:ind w:left="-540" w:right="-354"/>
        <w:jc w:val="both"/>
        <w:rPr>
          <w:b/>
          <w:bCs/>
          <w:sz w:val="10"/>
          <w:szCs w:val="10"/>
        </w:rPr>
      </w:pPr>
    </w:p>
    <w:p w14:paraId="10198B30" w14:textId="77777777" w:rsidR="005B44F6" w:rsidRDefault="005B44F6">
      <w:pPr>
        <w:ind w:left="-540" w:right="-354"/>
        <w:jc w:val="both"/>
        <w:rPr>
          <w:b/>
          <w:bCs/>
          <w:sz w:val="10"/>
          <w:szCs w:val="10"/>
        </w:rPr>
      </w:pPr>
    </w:p>
    <w:p w14:paraId="3EFD6124" w14:textId="77777777" w:rsidR="005B44F6" w:rsidRDefault="005B44F6">
      <w:pPr>
        <w:ind w:left="-540" w:right="-354"/>
        <w:jc w:val="both"/>
        <w:rPr>
          <w:b/>
          <w:bCs/>
          <w:sz w:val="10"/>
          <w:szCs w:val="10"/>
        </w:rPr>
      </w:pPr>
    </w:p>
    <w:p w14:paraId="19847E78" w14:textId="6752A057" w:rsidR="005B44F6" w:rsidRDefault="007020CE">
      <w:pPr>
        <w:ind w:left="-540" w:right="-354"/>
        <w:jc w:val="both"/>
        <w:rPr>
          <w:b/>
          <w:bCs/>
          <w:szCs w:val="24"/>
        </w:rPr>
      </w:pPr>
      <w:r w:rsidRPr="007020CE">
        <w:rPr>
          <w:b/>
          <w:bCs/>
          <w:szCs w:val="24"/>
        </w:rPr>
        <w:t>DYDDIAD CAU AR GYFER ARCHEBION YW 4YP DYDD SADWRN 25ED O FAWRTH 2023 * CLOSING DATE FOR ORDERS IS SATURDAY 25</w:t>
      </w:r>
      <w:r w:rsidRPr="007020CE">
        <w:rPr>
          <w:b/>
          <w:bCs/>
          <w:szCs w:val="24"/>
          <w:vertAlign w:val="superscript"/>
        </w:rPr>
        <w:t>TH</w:t>
      </w:r>
      <w:r w:rsidRPr="007020CE">
        <w:rPr>
          <w:b/>
          <w:bCs/>
          <w:szCs w:val="24"/>
        </w:rPr>
        <w:t xml:space="preserve"> MARCH 2023 4PM</w:t>
      </w:r>
    </w:p>
    <w:p w14:paraId="67DE2622" w14:textId="5069E235" w:rsidR="007020CE" w:rsidRDefault="007020CE">
      <w:pPr>
        <w:ind w:left="-540" w:right="-354"/>
        <w:jc w:val="both"/>
        <w:rPr>
          <w:b/>
          <w:bCs/>
          <w:szCs w:val="24"/>
        </w:rPr>
      </w:pPr>
    </w:p>
    <w:p w14:paraId="0917EEC3" w14:textId="0955D454" w:rsidR="007020CE" w:rsidRPr="007020CE" w:rsidRDefault="007020CE">
      <w:pPr>
        <w:ind w:left="-540" w:right="-354"/>
        <w:jc w:val="both"/>
        <w:rPr>
          <w:b/>
          <w:bCs/>
          <w:szCs w:val="24"/>
          <w:u w:val="single"/>
        </w:rPr>
      </w:pPr>
      <w:proofErr w:type="spellStart"/>
      <w:r w:rsidRPr="007020CE">
        <w:rPr>
          <w:b/>
          <w:bCs/>
          <w:szCs w:val="24"/>
          <w:highlight w:val="yellow"/>
          <w:u w:val="single"/>
        </w:rPr>
        <w:t>Taliad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Llawn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i’w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wneud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pan </w:t>
      </w:r>
      <w:proofErr w:type="spellStart"/>
      <w:r w:rsidRPr="007020CE">
        <w:rPr>
          <w:b/>
          <w:bCs/>
          <w:szCs w:val="24"/>
          <w:highlight w:val="yellow"/>
          <w:u w:val="single"/>
        </w:rPr>
        <w:t>yn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rhoi’r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archeb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i</w:t>
      </w:r>
      <w:proofErr w:type="spellEnd"/>
      <w:r w:rsidRPr="007020CE">
        <w:rPr>
          <w:b/>
          <w:bCs/>
          <w:szCs w:val="24"/>
          <w:highlight w:val="yellow"/>
          <w:u w:val="single"/>
        </w:rPr>
        <w:t xml:space="preserve"> </w:t>
      </w:r>
      <w:proofErr w:type="spellStart"/>
      <w:r w:rsidRPr="007020CE">
        <w:rPr>
          <w:b/>
          <w:bCs/>
          <w:szCs w:val="24"/>
          <w:highlight w:val="yellow"/>
          <w:u w:val="single"/>
        </w:rPr>
        <w:t>fewn</w:t>
      </w:r>
      <w:proofErr w:type="spellEnd"/>
      <w:r w:rsidRPr="007020CE">
        <w:rPr>
          <w:b/>
          <w:bCs/>
          <w:szCs w:val="24"/>
          <w:highlight w:val="yellow"/>
          <w:u w:val="single"/>
        </w:rPr>
        <w:t>. Full Payment to be made at time of order.</w:t>
      </w:r>
    </w:p>
    <w:p w14:paraId="0AF473A6" w14:textId="77777777" w:rsidR="005B44F6" w:rsidRPr="007020CE" w:rsidRDefault="005B44F6">
      <w:pPr>
        <w:ind w:left="-540" w:right="-354"/>
        <w:jc w:val="both"/>
        <w:rPr>
          <w:b/>
          <w:bCs/>
          <w:szCs w:val="24"/>
        </w:rPr>
      </w:pPr>
    </w:p>
    <w:p w14:paraId="5F0567AB" w14:textId="77777777" w:rsidR="005B44F6" w:rsidRPr="007020CE" w:rsidRDefault="005B44F6">
      <w:pPr>
        <w:ind w:left="-540" w:right="-354"/>
        <w:jc w:val="both"/>
        <w:rPr>
          <w:b/>
          <w:bCs/>
          <w:szCs w:val="24"/>
        </w:rPr>
      </w:pPr>
    </w:p>
    <w:p w14:paraId="6D66E615" w14:textId="77777777" w:rsidR="005B44F6" w:rsidRDefault="005B44F6">
      <w:pPr>
        <w:ind w:left="-540" w:right="-354"/>
        <w:jc w:val="both"/>
        <w:rPr>
          <w:b/>
          <w:bCs/>
          <w:sz w:val="10"/>
          <w:szCs w:val="10"/>
        </w:rPr>
      </w:pPr>
    </w:p>
    <w:p w14:paraId="1F95A11A" w14:textId="77777777" w:rsidR="005B44F6" w:rsidRPr="00DF62D1" w:rsidRDefault="005B44F6">
      <w:pPr>
        <w:ind w:left="-540" w:right="-354"/>
        <w:jc w:val="both"/>
        <w:rPr>
          <w:b/>
          <w:bCs/>
          <w:sz w:val="10"/>
          <w:szCs w:val="10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221"/>
      </w:tblGrid>
      <w:tr w:rsidR="00A43B04" w:rsidRPr="009F31C1" w14:paraId="0C40D08D" w14:textId="77777777" w:rsidTr="1F6720A9">
        <w:tc>
          <w:tcPr>
            <w:tcW w:w="2694" w:type="dxa"/>
            <w:shd w:val="clear" w:color="auto" w:fill="auto"/>
          </w:tcPr>
          <w:p w14:paraId="4A522475" w14:textId="77777777" w:rsidR="00A43B04" w:rsidRPr="009F31C1" w:rsidRDefault="00A43B04" w:rsidP="009F31C1">
            <w:pPr>
              <w:ind w:right="-354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9F31C1">
              <w:rPr>
                <w:rFonts w:ascii="Arial" w:hAnsi="Arial" w:cs="Arial"/>
                <w:b/>
                <w:sz w:val="22"/>
                <w:szCs w:val="22"/>
              </w:rPr>
              <w:t>Enw</w:t>
            </w:r>
            <w:proofErr w:type="spellEnd"/>
            <w:r w:rsidRPr="009F31C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9F31C1">
              <w:rPr>
                <w:rFonts w:ascii="Arial" w:hAnsi="Arial" w:cs="Arial"/>
                <w:b/>
                <w:i/>
                <w:sz w:val="22"/>
                <w:szCs w:val="22"/>
              </w:rPr>
              <w:t>Name</w:t>
            </w:r>
          </w:p>
          <w:p w14:paraId="4C4D7751" w14:textId="77777777" w:rsidR="004A05A0" w:rsidRPr="009F31C1" w:rsidRDefault="004A05A0" w:rsidP="009F31C1">
            <w:pPr>
              <w:ind w:right="-3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52E73DF5" w14:textId="249397DC" w:rsidR="00A43B04" w:rsidRPr="009F31C1" w:rsidRDefault="00A43B04" w:rsidP="0DB2031F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3B04" w:rsidRPr="009F31C1" w14:paraId="4FEC1D37" w14:textId="77777777" w:rsidTr="1F6720A9">
        <w:tc>
          <w:tcPr>
            <w:tcW w:w="2694" w:type="dxa"/>
            <w:shd w:val="clear" w:color="auto" w:fill="auto"/>
          </w:tcPr>
          <w:p w14:paraId="2D8D5DF5" w14:textId="77777777" w:rsidR="00A43B04" w:rsidRPr="009F31C1" w:rsidRDefault="00A43B04" w:rsidP="009F31C1">
            <w:pPr>
              <w:ind w:right="-35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31C1">
              <w:rPr>
                <w:rFonts w:ascii="Arial" w:hAnsi="Arial" w:cs="Arial"/>
                <w:b/>
                <w:sz w:val="22"/>
                <w:szCs w:val="22"/>
              </w:rPr>
              <w:t>Cyfeiriad</w:t>
            </w:r>
            <w:proofErr w:type="spellEnd"/>
            <w:r w:rsidRPr="009F31C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</w:p>
          <w:p w14:paraId="235A4457" w14:textId="77777777" w:rsidR="00A43B04" w:rsidRPr="009F31C1" w:rsidRDefault="00A43B04" w:rsidP="009F31C1">
            <w:pPr>
              <w:ind w:right="-35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31C1">
              <w:rPr>
                <w:rFonts w:ascii="Arial" w:hAnsi="Arial" w:cs="Arial"/>
                <w:b/>
                <w:i/>
                <w:sz w:val="22"/>
                <w:szCs w:val="22"/>
              </w:rPr>
              <w:t>Address</w:t>
            </w:r>
          </w:p>
          <w:p w14:paraId="58FC8A42" w14:textId="77777777" w:rsidR="00A43B04" w:rsidRPr="009F31C1" w:rsidRDefault="00A43B04" w:rsidP="009F31C1">
            <w:pPr>
              <w:ind w:right="-3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50D8D8" w14:textId="77777777" w:rsidR="003B1C05" w:rsidRPr="009F31C1" w:rsidRDefault="003B1C05" w:rsidP="009F31C1">
            <w:pPr>
              <w:ind w:right="-3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179BD2A1" w14:textId="5B5FA9C2" w:rsidR="00A43B04" w:rsidRPr="009F31C1" w:rsidRDefault="00A43B04" w:rsidP="1F6720A9">
            <w:pPr>
              <w:spacing w:line="259" w:lineRule="auto"/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030B" w:rsidRPr="009F31C1" w14:paraId="003EBCAA" w14:textId="77777777" w:rsidTr="1F6720A9">
        <w:tc>
          <w:tcPr>
            <w:tcW w:w="2694" w:type="dxa"/>
            <w:shd w:val="clear" w:color="auto" w:fill="auto"/>
          </w:tcPr>
          <w:p w14:paraId="30299FB2" w14:textId="77777777" w:rsidR="009B030B" w:rsidRDefault="009B030B" w:rsidP="009F31C1">
            <w:pPr>
              <w:ind w:right="-35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31C1">
              <w:rPr>
                <w:rFonts w:ascii="Arial" w:hAnsi="Arial" w:cs="Arial"/>
                <w:b/>
                <w:sz w:val="22"/>
                <w:szCs w:val="22"/>
              </w:rPr>
              <w:t>e-</w:t>
            </w:r>
            <w:proofErr w:type="spellStart"/>
            <w:r w:rsidRPr="009F31C1">
              <w:rPr>
                <w:rFonts w:ascii="Arial" w:hAnsi="Arial" w:cs="Arial"/>
                <w:b/>
                <w:sz w:val="22"/>
                <w:szCs w:val="22"/>
              </w:rPr>
              <w:t>bost</w:t>
            </w:r>
            <w:proofErr w:type="spellEnd"/>
            <w:r w:rsidRPr="009F31C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5F32C3"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  <w:p w14:paraId="47E04BE7" w14:textId="77777777" w:rsidR="003B1C05" w:rsidRPr="003B1C05" w:rsidRDefault="003B1C05" w:rsidP="009F31C1">
            <w:pPr>
              <w:ind w:right="-354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221" w:type="dxa"/>
            <w:shd w:val="clear" w:color="auto" w:fill="auto"/>
          </w:tcPr>
          <w:p w14:paraId="02CCA767" w14:textId="2E4BBB06" w:rsidR="004D5716" w:rsidRPr="004D5716" w:rsidRDefault="004D5716" w:rsidP="1AF37C98">
            <w:pPr>
              <w:spacing w:line="259" w:lineRule="auto"/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05E4" w:rsidRPr="009F31C1" w14:paraId="0151E184" w14:textId="77777777" w:rsidTr="1F6720A9">
        <w:tc>
          <w:tcPr>
            <w:tcW w:w="2694" w:type="dxa"/>
            <w:shd w:val="clear" w:color="auto" w:fill="auto"/>
          </w:tcPr>
          <w:p w14:paraId="01D8799D" w14:textId="77777777" w:rsidR="00FB05E4" w:rsidRDefault="00FB05E4" w:rsidP="0071665A">
            <w:pPr>
              <w:ind w:right="-35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ffôn</w:t>
            </w:r>
            <w:proofErr w:type="spellEnd"/>
            <w:r w:rsidR="004D5716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4D5716" w:rsidRPr="004D571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Phone</w:t>
            </w:r>
          </w:p>
          <w:p w14:paraId="68BE3AD1" w14:textId="77777777" w:rsidR="00FB05E4" w:rsidRPr="004D5716" w:rsidRDefault="00FB05E4" w:rsidP="0071665A">
            <w:pPr>
              <w:ind w:right="-354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8221" w:type="dxa"/>
            <w:shd w:val="clear" w:color="auto" w:fill="auto"/>
          </w:tcPr>
          <w:p w14:paraId="64E35C1E" w14:textId="39003A59" w:rsidR="00FB05E4" w:rsidRPr="009F31C1" w:rsidRDefault="00FB05E4" w:rsidP="0DB2031F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DB2031F" w14:paraId="34B9149E" w14:textId="77777777" w:rsidTr="1F6720A9">
        <w:tc>
          <w:tcPr>
            <w:tcW w:w="2694" w:type="dxa"/>
            <w:shd w:val="clear" w:color="auto" w:fill="auto"/>
          </w:tcPr>
          <w:p w14:paraId="3D4526AC" w14:textId="77777777" w:rsidR="0DB2031F" w:rsidRDefault="0DB2031F" w:rsidP="0DB2031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0E96449" w14:textId="77777777" w:rsidR="0DB2031F" w:rsidRDefault="0DB2031F" w:rsidP="0DB2031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3B58D1E8" w14:textId="77777777" w:rsidR="005F32C3" w:rsidRDefault="005F32C3">
      <w:pPr>
        <w:ind w:left="-540" w:right="-354"/>
        <w:rPr>
          <w:rFonts w:ascii="Arial" w:hAnsi="Arial" w:cs="Arial"/>
          <w:b/>
          <w:sz w:val="8"/>
          <w:szCs w:val="8"/>
        </w:rPr>
      </w:pPr>
    </w:p>
    <w:p w14:paraId="59798952" w14:textId="77777777" w:rsidR="008E01B8" w:rsidRPr="00CE49CC" w:rsidRDefault="008E01B8" w:rsidP="008E01B8">
      <w:pPr>
        <w:ind w:left="-1260" w:right="-354"/>
        <w:rPr>
          <w:rFonts w:ascii="Arial" w:hAnsi="Arial" w:cs="Arial"/>
          <w:color w:val="FF0000"/>
          <w:sz w:val="22"/>
          <w:szCs w:val="22"/>
          <w:lang w:val="cy-GB"/>
        </w:rPr>
      </w:pPr>
      <w:r w:rsidRPr="00CE49CC">
        <w:rPr>
          <w:rFonts w:ascii="Arial" w:hAnsi="Arial" w:cs="Arial"/>
          <w:color w:val="FF0000"/>
          <w:sz w:val="22"/>
          <w:szCs w:val="22"/>
          <w:lang w:val="cy-GB"/>
        </w:rPr>
        <w:t xml:space="preserve">Sylwer tocynnau digidol yn unig fydd ar gael.  Bydd rhaid </w:t>
      </w:r>
      <w:r w:rsidR="00CF48F0" w:rsidRPr="00CE49CC">
        <w:rPr>
          <w:rFonts w:ascii="Arial" w:hAnsi="Arial" w:cs="Arial"/>
          <w:color w:val="FF0000"/>
          <w:sz w:val="22"/>
          <w:szCs w:val="22"/>
          <w:lang w:val="cy-GB"/>
        </w:rPr>
        <w:t xml:space="preserve">i bawb fod ag ap Principality Stadium Ticketing ar eu ffonau symudol.  </w:t>
      </w:r>
    </w:p>
    <w:p w14:paraId="2695F90A" w14:textId="77777777" w:rsidR="008E01B8" w:rsidRPr="008E01B8" w:rsidRDefault="008E01B8" w:rsidP="008E01B8">
      <w:pPr>
        <w:ind w:left="-1260" w:right="-354"/>
        <w:rPr>
          <w:rFonts w:ascii="Arial" w:hAnsi="Arial" w:cs="Arial"/>
          <w:i/>
          <w:iCs/>
          <w:color w:val="FF0000"/>
          <w:sz w:val="6"/>
          <w:szCs w:val="6"/>
        </w:rPr>
      </w:pPr>
    </w:p>
    <w:p w14:paraId="627FBDD6" w14:textId="77777777" w:rsidR="008E01B8" w:rsidRPr="00A426F9" w:rsidRDefault="008E01B8" w:rsidP="008E01B8">
      <w:pPr>
        <w:ind w:left="-1260" w:right="-354"/>
        <w:rPr>
          <w:rFonts w:ascii="Arial" w:hAnsi="Arial" w:cs="Arial"/>
          <w:i/>
          <w:iCs/>
          <w:color w:val="FF0000"/>
          <w:sz w:val="22"/>
          <w:szCs w:val="22"/>
        </w:rPr>
      </w:pPr>
      <w:r w:rsidRPr="00A426F9">
        <w:rPr>
          <w:rFonts w:ascii="Arial" w:hAnsi="Arial" w:cs="Arial"/>
          <w:i/>
          <w:iCs/>
          <w:color w:val="FF0000"/>
          <w:sz w:val="22"/>
          <w:szCs w:val="22"/>
        </w:rPr>
        <w:t xml:space="preserve">Please note only digital tickets will be issued.  </w:t>
      </w:r>
      <w:r w:rsidR="00CF48F0">
        <w:rPr>
          <w:rFonts w:ascii="Arial" w:hAnsi="Arial" w:cs="Arial"/>
          <w:i/>
          <w:iCs/>
          <w:color w:val="FF0000"/>
          <w:sz w:val="22"/>
          <w:szCs w:val="22"/>
        </w:rPr>
        <w:t>All ticket holders will require the Principality Stadium Ticketing app on their phones</w:t>
      </w:r>
      <w:r w:rsidRPr="00A426F9">
        <w:rPr>
          <w:rFonts w:ascii="Arial" w:hAnsi="Arial" w:cs="Arial"/>
          <w:i/>
          <w:iCs/>
          <w:color w:val="FF0000"/>
          <w:sz w:val="22"/>
          <w:szCs w:val="22"/>
        </w:rPr>
        <w:t>.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</w:t>
      </w:r>
    </w:p>
    <w:p w14:paraId="59A2A657" w14:textId="77777777" w:rsidR="0054225E" w:rsidRDefault="0054225E">
      <w:pPr>
        <w:ind w:left="-540" w:right="-354"/>
        <w:rPr>
          <w:rFonts w:ascii="Arial" w:hAnsi="Arial" w:cs="Arial"/>
          <w:b/>
          <w:sz w:val="8"/>
          <w:szCs w:val="8"/>
        </w:rPr>
      </w:pPr>
    </w:p>
    <w:p w14:paraId="4FD42B26" w14:textId="77777777" w:rsidR="008E01B8" w:rsidRPr="005B44F6" w:rsidRDefault="008E01B8">
      <w:pPr>
        <w:ind w:left="-540" w:right="-354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170"/>
        <w:gridCol w:w="1170"/>
        <w:gridCol w:w="1170"/>
        <w:gridCol w:w="1280"/>
        <w:gridCol w:w="637"/>
      </w:tblGrid>
      <w:tr w:rsidR="007020CE" w:rsidRPr="00704B82" w14:paraId="2C5CA61B" w14:textId="77777777" w:rsidTr="007020CE">
        <w:trPr>
          <w:trHeight w:val="253"/>
        </w:trPr>
        <w:tc>
          <w:tcPr>
            <w:tcW w:w="2700" w:type="dxa"/>
            <w:shd w:val="clear" w:color="auto" w:fill="auto"/>
          </w:tcPr>
          <w:p w14:paraId="19883EF4" w14:textId="77777777" w:rsidR="007020CE" w:rsidRPr="00704B82" w:rsidRDefault="007020CE" w:rsidP="00704B82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AE3CA92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2FDEF1CC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70" w:type="dxa"/>
            <w:shd w:val="clear" w:color="auto" w:fill="auto"/>
          </w:tcPr>
          <w:p w14:paraId="16EEDFC6" w14:textId="41C97080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80" w:type="dxa"/>
            <w:shd w:val="clear" w:color="auto" w:fill="auto"/>
          </w:tcPr>
          <w:p w14:paraId="650B7F67" w14:textId="06DD2AA7" w:rsidR="007020CE" w:rsidRPr="00704B82" w:rsidRDefault="007020CE" w:rsidP="007020CE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ADG/AFZ*</w:t>
            </w:r>
          </w:p>
        </w:tc>
        <w:tc>
          <w:tcPr>
            <w:tcW w:w="637" w:type="dxa"/>
            <w:shd w:val="clear" w:color="auto" w:fill="auto"/>
          </w:tcPr>
          <w:p w14:paraId="3B75AC38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20CE" w:rsidRPr="00704B82" w14:paraId="1501371B" w14:textId="77777777" w:rsidTr="007020CE">
        <w:trPr>
          <w:trHeight w:val="253"/>
        </w:trPr>
        <w:tc>
          <w:tcPr>
            <w:tcW w:w="2700" w:type="dxa"/>
            <w:shd w:val="clear" w:color="auto" w:fill="auto"/>
          </w:tcPr>
          <w:p w14:paraId="589226F1" w14:textId="77777777" w:rsidR="007020CE" w:rsidRDefault="007020CE" w:rsidP="00704B82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CYMRU V LLOEGR</w:t>
            </w:r>
          </w:p>
          <w:p w14:paraId="795D1167" w14:textId="07CD9157" w:rsidR="007020CE" w:rsidRPr="00704B82" w:rsidRDefault="007020CE" w:rsidP="00704B82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WALES V ENGLAND</w:t>
            </w:r>
          </w:p>
        </w:tc>
        <w:tc>
          <w:tcPr>
            <w:tcW w:w="1170" w:type="dxa"/>
            <w:shd w:val="clear" w:color="auto" w:fill="auto"/>
          </w:tcPr>
          <w:p w14:paraId="02719415" w14:textId="74D8511C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£80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5A4AA040" w14:textId="1CD76514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£60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7BF2A10C" w14:textId="5CFBB45E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£40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280" w:type="dxa"/>
            <w:shd w:val="clear" w:color="auto" w:fill="auto"/>
          </w:tcPr>
          <w:p w14:paraId="26194C7C" w14:textId="07C48F22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£4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637" w:type="dxa"/>
            <w:shd w:val="clear" w:color="auto" w:fill="auto"/>
          </w:tcPr>
          <w:p w14:paraId="6A2E8069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0CE" w:rsidRPr="00704B82" w14:paraId="4746FA8C" w14:textId="77777777" w:rsidTr="007020CE">
        <w:trPr>
          <w:trHeight w:val="253"/>
        </w:trPr>
        <w:tc>
          <w:tcPr>
            <w:tcW w:w="2700" w:type="dxa"/>
            <w:shd w:val="clear" w:color="auto" w:fill="auto"/>
          </w:tcPr>
          <w:p w14:paraId="6AABBD0E" w14:textId="7E564CA0" w:rsidR="007020CE" w:rsidRPr="00704B82" w:rsidRDefault="007020CE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AWST/AUG 2023</w:t>
            </w:r>
          </w:p>
        </w:tc>
        <w:tc>
          <w:tcPr>
            <w:tcW w:w="1170" w:type="dxa"/>
            <w:shd w:val="clear" w:color="auto" w:fill="auto"/>
          </w:tcPr>
          <w:p w14:paraId="5980AF68" w14:textId="6796C176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</w:t>
            </w:r>
            <w:r w:rsidRPr="00704B8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04B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38D60325" w14:textId="78914F45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</w:t>
            </w:r>
            <w:r w:rsidRPr="00704B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05437E88" w14:textId="552D314E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</w:t>
            </w:r>
            <w:r w:rsidRPr="00704B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</w:tcPr>
          <w:p w14:paraId="0959E3F4" w14:textId="2BECA935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  <w:r w:rsidRPr="00704B8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637" w:type="dxa"/>
            <w:shd w:val="clear" w:color="auto" w:fill="auto"/>
          </w:tcPr>
          <w:p w14:paraId="5BE04F17" w14:textId="77777777" w:rsidR="007020CE" w:rsidRPr="00704B82" w:rsidRDefault="007020CE" w:rsidP="00704B82">
            <w:pPr>
              <w:ind w:right="-354"/>
              <w:rPr>
                <w:rFonts w:ascii="Arial" w:hAnsi="Arial" w:cs="Arial"/>
                <w:sz w:val="18"/>
                <w:szCs w:val="18"/>
              </w:rPr>
            </w:pPr>
            <w:r w:rsidRPr="00704B82">
              <w:rPr>
                <w:rFonts w:ascii="Arial" w:hAnsi="Arial" w:cs="Arial"/>
                <w:sz w:val="18"/>
                <w:szCs w:val="18"/>
              </w:rPr>
              <w:t>U17s</w:t>
            </w:r>
          </w:p>
        </w:tc>
      </w:tr>
      <w:tr w:rsidR="007020CE" w:rsidRPr="00704B82" w14:paraId="08E5CB8F" w14:textId="77777777" w:rsidTr="007020CE">
        <w:trPr>
          <w:trHeight w:val="71"/>
        </w:trPr>
        <w:tc>
          <w:tcPr>
            <w:tcW w:w="2700" w:type="dxa"/>
            <w:shd w:val="clear" w:color="auto" w:fill="000000"/>
          </w:tcPr>
          <w:p w14:paraId="0906BADC" w14:textId="77777777" w:rsidR="007020CE" w:rsidRPr="00704B82" w:rsidRDefault="007020CE" w:rsidP="00704B82">
            <w:pPr>
              <w:ind w:right="-354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170" w:type="dxa"/>
            <w:shd w:val="clear" w:color="auto" w:fill="000000"/>
          </w:tcPr>
          <w:p w14:paraId="623B2FE9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70" w:type="dxa"/>
            <w:shd w:val="clear" w:color="auto" w:fill="000000"/>
          </w:tcPr>
          <w:p w14:paraId="13A9DB02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70" w:type="dxa"/>
            <w:shd w:val="clear" w:color="auto" w:fill="000000"/>
          </w:tcPr>
          <w:p w14:paraId="76439BA3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80" w:type="dxa"/>
            <w:shd w:val="clear" w:color="auto" w:fill="000000"/>
          </w:tcPr>
          <w:p w14:paraId="1AB6BA19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" w:type="dxa"/>
            <w:shd w:val="clear" w:color="auto" w:fill="000000"/>
          </w:tcPr>
          <w:p w14:paraId="08B7A947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20CE" w:rsidRPr="00704B82" w14:paraId="5ED08539" w14:textId="77777777" w:rsidTr="007020CE">
        <w:trPr>
          <w:trHeight w:val="253"/>
        </w:trPr>
        <w:tc>
          <w:tcPr>
            <w:tcW w:w="2700" w:type="dxa"/>
            <w:shd w:val="clear" w:color="auto" w:fill="auto"/>
          </w:tcPr>
          <w:p w14:paraId="77DCEB9A" w14:textId="77777777" w:rsidR="007020CE" w:rsidRDefault="007020CE" w:rsidP="00704B82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CYMRU V DE AFFICA</w:t>
            </w:r>
          </w:p>
          <w:p w14:paraId="72BEDA5A" w14:textId="265C5AED" w:rsidR="007020CE" w:rsidRPr="00704B82" w:rsidRDefault="007020CE" w:rsidP="00704B82">
            <w:pPr>
              <w:ind w:right="-35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WALES V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S.AFRICA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14:paraId="1ECBB1BF" w14:textId="717561E1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£60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076EBA64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£40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3DF1452D" w14:textId="00FFC2B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£20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280" w:type="dxa"/>
            <w:shd w:val="clear" w:color="auto" w:fill="auto"/>
          </w:tcPr>
          <w:p w14:paraId="6BF7A7B0" w14:textId="29284C0D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£20</w:t>
            </w:r>
            <w:r w:rsidRPr="00704B82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637" w:type="dxa"/>
            <w:shd w:val="clear" w:color="auto" w:fill="auto"/>
          </w:tcPr>
          <w:p w14:paraId="00808DE7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0CE" w:rsidRPr="00704B82" w14:paraId="509764CC" w14:textId="77777777" w:rsidTr="007020CE">
        <w:trPr>
          <w:trHeight w:val="253"/>
        </w:trPr>
        <w:tc>
          <w:tcPr>
            <w:tcW w:w="2700" w:type="dxa"/>
            <w:shd w:val="clear" w:color="auto" w:fill="auto"/>
          </w:tcPr>
          <w:p w14:paraId="0093BF4B" w14:textId="054090F0" w:rsidR="007020CE" w:rsidRPr="00704B82" w:rsidRDefault="007020CE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AWST/AUG 2023</w:t>
            </w:r>
          </w:p>
        </w:tc>
        <w:tc>
          <w:tcPr>
            <w:tcW w:w="1170" w:type="dxa"/>
            <w:shd w:val="clear" w:color="auto" w:fill="auto"/>
          </w:tcPr>
          <w:p w14:paraId="3F1E482F" w14:textId="523B5B3D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£30.00</w:t>
            </w:r>
          </w:p>
        </w:tc>
        <w:tc>
          <w:tcPr>
            <w:tcW w:w="1170" w:type="dxa"/>
            <w:shd w:val="clear" w:color="auto" w:fill="auto"/>
          </w:tcPr>
          <w:p w14:paraId="07C405CD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  <w:tc>
          <w:tcPr>
            <w:tcW w:w="1170" w:type="dxa"/>
            <w:shd w:val="clear" w:color="auto" w:fill="auto"/>
          </w:tcPr>
          <w:p w14:paraId="061F366F" w14:textId="453A4B42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280" w:type="dxa"/>
            <w:shd w:val="clear" w:color="auto" w:fill="auto"/>
          </w:tcPr>
          <w:p w14:paraId="7677F333" w14:textId="4359CE78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</w:t>
            </w:r>
            <w:r w:rsidRPr="00704B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5DC102DB" w14:textId="77777777" w:rsidR="007020CE" w:rsidRPr="00704B82" w:rsidRDefault="007020CE" w:rsidP="00704B82">
            <w:pPr>
              <w:ind w:right="-354"/>
              <w:rPr>
                <w:rFonts w:ascii="Arial" w:hAnsi="Arial" w:cs="Arial"/>
                <w:sz w:val="18"/>
                <w:szCs w:val="18"/>
              </w:rPr>
            </w:pPr>
            <w:r w:rsidRPr="00704B82">
              <w:rPr>
                <w:rFonts w:ascii="Arial" w:hAnsi="Arial" w:cs="Arial"/>
                <w:sz w:val="18"/>
                <w:szCs w:val="18"/>
              </w:rPr>
              <w:t>U17s</w:t>
            </w:r>
          </w:p>
        </w:tc>
      </w:tr>
      <w:tr w:rsidR="007020CE" w:rsidRPr="00704B82" w14:paraId="35AABB65" w14:textId="77777777" w:rsidTr="007020CE">
        <w:trPr>
          <w:trHeight w:val="53"/>
        </w:trPr>
        <w:tc>
          <w:tcPr>
            <w:tcW w:w="2700" w:type="dxa"/>
            <w:shd w:val="clear" w:color="auto" w:fill="000000"/>
          </w:tcPr>
          <w:p w14:paraId="5B02CCC3" w14:textId="77777777" w:rsidR="007020CE" w:rsidRPr="00704B82" w:rsidRDefault="007020CE" w:rsidP="00704B82">
            <w:pPr>
              <w:ind w:right="-354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170" w:type="dxa"/>
            <w:shd w:val="clear" w:color="auto" w:fill="000000"/>
          </w:tcPr>
          <w:p w14:paraId="157628D6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70" w:type="dxa"/>
            <w:shd w:val="clear" w:color="auto" w:fill="000000"/>
          </w:tcPr>
          <w:p w14:paraId="710964F8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70" w:type="dxa"/>
            <w:shd w:val="clear" w:color="auto" w:fill="000000"/>
          </w:tcPr>
          <w:p w14:paraId="10736606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80" w:type="dxa"/>
            <w:shd w:val="clear" w:color="auto" w:fill="000000"/>
          </w:tcPr>
          <w:p w14:paraId="361DA542" w14:textId="77777777" w:rsidR="007020CE" w:rsidRPr="00704B82" w:rsidRDefault="007020CE" w:rsidP="00704B82">
            <w:pPr>
              <w:ind w:right="-35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" w:type="dxa"/>
            <w:shd w:val="clear" w:color="auto" w:fill="000000"/>
          </w:tcPr>
          <w:p w14:paraId="4D6EFB47" w14:textId="77777777" w:rsidR="007020CE" w:rsidRPr="00704B82" w:rsidRDefault="007020CE" w:rsidP="00704B82">
            <w:pPr>
              <w:ind w:right="-354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697FBEED" w14:textId="0DBF81A4" w:rsidR="008E01B8" w:rsidRPr="00CE49CC" w:rsidRDefault="008E01B8" w:rsidP="00936EB2">
      <w:pPr>
        <w:ind w:left="-126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936EB2">
        <w:rPr>
          <w:rFonts w:ascii="Arial" w:hAnsi="Arial" w:cs="Arial"/>
          <w:sz w:val="22"/>
          <w:szCs w:val="22"/>
        </w:rPr>
        <w:t>A</w:t>
      </w:r>
      <w:r w:rsidRPr="00172BB2">
        <w:rPr>
          <w:rFonts w:ascii="Arial" w:hAnsi="Arial" w:cs="Arial"/>
          <w:sz w:val="20"/>
          <w:lang w:val="cy-GB" w:eastAsia="cy-GB"/>
        </w:rPr>
        <w:t>rdal di-alcohol</w:t>
      </w:r>
      <w:r w:rsidR="00936EB2">
        <w:rPr>
          <w:rFonts w:ascii="Arial" w:hAnsi="Arial" w:cs="Arial"/>
          <w:sz w:val="20"/>
          <w:lang w:val="cy-GB" w:eastAsia="cy-GB"/>
        </w:rPr>
        <w:t xml:space="preserve"> / </w:t>
      </w:r>
      <w:r w:rsidR="00936EB2">
        <w:rPr>
          <w:rFonts w:ascii="Arial" w:hAnsi="Arial" w:cs="Arial"/>
          <w:i/>
          <w:sz w:val="20"/>
          <w:lang w:val="cy-GB" w:eastAsia="cy-GB"/>
        </w:rPr>
        <w:t>A</w:t>
      </w:r>
      <w:r w:rsidRPr="00172BB2">
        <w:rPr>
          <w:rFonts w:ascii="Arial" w:hAnsi="Arial" w:cs="Arial"/>
          <w:i/>
          <w:sz w:val="20"/>
          <w:lang w:val="cy-GB" w:eastAsia="cy-GB"/>
        </w:rPr>
        <w:t xml:space="preserve">lcohol-free </w:t>
      </w:r>
      <w:proofErr w:type="spellStart"/>
      <w:r w:rsidRPr="00172BB2">
        <w:rPr>
          <w:rFonts w:ascii="Arial" w:hAnsi="Arial" w:cs="Arial"/>
          <w:i/>
          <w:sz w:val="20"/>
          <w:lang w:val="cy-GB" w:eastAsia="cy-GB"/>
        </w:rPr>
        <w:t>zone</w:t>
      </w:r>
      <w:proofErr w:type="spellEnd"/>
    </w:p>
    <w:p w14:paraId="64CC70AC" w14:textId="77777777" w:rsidR="00DF62D1" w:rsidRPr="00CE49CC" w:rsidRDefault="00DF62D1" w:rsidP="00B66043">
      <w:pPr>
        <w:ind w:left="-1260" w:right="-354"/>
        <w:rPr>
          <w:rFonts w:ascii="Arial" w:hAnsi="Arial" w:cs="Arial"/>
          <w:sz w:val="22"/>
          <w:szCs w:val="22"/>
        </w:rPr>
      </w:pPr>
    </w:p>
    <w:p w14:paraId="120B69E1" w14:textId="77777777" w:rsidR="004D5716" w:rsidRPr="00A426F9" w:rsidRDefault="00A426F9" w:rsidP="00B66043">
      <w:pPr>
        <w:ind w:left="-1260" w:right="-354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Nodwch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eich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cais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isod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/ </w:t>
      </w:r>
      <w:r w:rsidRPr="00A426F9">
        <w:rPr>
          <w:rFonts w:ascii="Arial" w:hAnsi="Arial" w:cs="Arial"/>
          <w:b/>
          <w:bCs/>
          <w:i/>
          <w:iCs/>
          <w:sz w:val="22"/>
          <w:szCs w:val="22"/>
        </w:rPr>
        <w:t>Please note your request below</w:t>
      </w:r>
    </w:p>
    <w:p w14:paraId="5AE985B9" w14:textId="77777777" w:rsidR="004D5716" w:rsidRDefault="004D5716" w:rsidP="00B66043">
      <w:pPr>
        <w:ind w:left="-1260" w:right="-354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5"/>
      </w:tblGrid>
      <w:tr w:rsidR="00A426F9" w:rsidRPr="00704B82" w14:paraId="0037F0FB" w14:textId="77777777" w:rsidTr="1F6720A9">
        <w:tc>
          <w:tcPr>
            <w:tcW w:w="10998" w:type="dxa"/>
            <w:shd w:val="clear" w:color="auto" w:fill="auto"/>
          </w:tcPr>
          <w:p w14:paraId="4BBBF1C2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71F44505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4308B825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408D2980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027DE6F9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33129F45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6C74F87A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5E6D4C11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220C09CF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42E117AD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</w:p>
          <w:p w14:paraId="50561AA5" w14:textId="77777777" w:rsidR="00A426F9" w:rsidRPr="00704B82" w:rsidRDefault="00A426F9" w:rsidP="00704B82">
            <w:pPr>
              <w:ind w:right="-354"/>
              <w:rPr>
                <w:rFonts w:ascii="Arial" w:hAnsi="Arial" w:cs="Arial"/>
                <w:sz w:val="12"/>
                <w:szCs w:val="12"/>
              </w:rPr>
            </w:pPr>
          </w:p>
          <w:p w14:paraId="1248FAC5" w14:textId="77777777" w:rsidR="008D7999" w:rsidRPr="00704B82" w:rsidRDefault="008D7999" w:rsidP="00704B82">
            <w:pPr>
              <w:ind w:left="-1260" w:right="-354"/>
              <w:rPr>
                <w:rFonts w:ascii="Arial" w:hAnsi="Arial" w:cs="Arial"/>
                <w:i/>
                <w:sz w:val="20"/>
              </w:rPr>
            </w:pPr>
            <w:r w:rsidRPr="00704B82">
              <w:rPr>
                <w:rFonts w:ascii="Arial" w:hAnsi="Arial" w:cs="Arial"/>
                <w:b/>
                <w:sz w:val="20"/>
                <w:lang w:val="cy-GB"/>
              </w:rPr>
              <w:t xml:space="preserve">                     **</w:t>
            </w:r>
            <w:r w:rsidRPr="00704B82">
              <w:rPr>
                <w:rFonts w:ascii="Arial" w:hAnsi="Arial" w:cs="Arial"/>
                <w:sz w:val="20"/>
                <w:lang w:val="cy-GB"/>
              </w:rPr>
              <w:t xml:space="preserve">Bydd gofyn talu’n llawn wrth gofrestru.  </w:t>
            </w:r>
            <w:r w:rsidRPr="00704B82">
              <w:rPr>
                <w:rFonts w:ascii="Arial" w:hAnsi="Arial" w:cs="Arial"/>
                <w:i/>
                <w:sz w:val="20"/>
              </w:rPr>
              <w:t>Payment will be required in full on application.</w:t>
            </w:r>
          </w:p>
          <w:p w14:paraId="14C90E58" w14:textId="77777777" w:rsidR="008D7999" w:rsidRPr="00704B82" w:rsidRDefault="008D7999" w:rsidP="00704B82">
            <w:pPr>
              <w:ind w:right="-354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248AB2" w14:textId="77777777" w:rsidR="004D5716" w:rsidRDefault="004D5716" w:rsidP="00B66043">
      <w:pPr>
        <w:ind w:left="-1260" w:right="-354"/>
        <w:rPr>
          <w:rFonts w:ascii="Arial" w:hAnsi="Arial" w:cs="Arial"/>
          <w:sz w:val="12"/>
          <w:szCs w:val="12"/>
        </w:rPr>
      </w:pPr>
    </w:p>
    <w:p w14:paraId="7DE9D3BC" w14:textId="77777777" w:rsidR="00881058" w:rsidRPr="004A1178" w:rsidRDefault="00881058" w:rsidP="00172BB2">
      <w:pPr>
        <w:ind w:left="-1260" w:right="-568"/>
        <w:rPr>
          <w:rFonts w:ascii="Arial" w:hAnsi="Arial" w:cs="Arial"/>
          <w:sz w:val="6"/>
          <w:szCs w:val="6"/>
        </w:rPr>
      </w:pPr>
      <w:proofErr w:type="spellStart"/>
      <w:r w:rsidRPr="0004683F">
        <w:rPr>
          <w:rFonts w:ascii="Arial" w:hAnsi="Arial" w:cs="Arial"/>
          <w:sz w:val="18"/>
          <w:szCs w:val="18"/>
        </w:rPr>
        <w:t>Sieciau</w:t>
      </w:r>
      <w:proofErr w:type="spellEnd"/>
      <w:r w:rsidRPr="000468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683F">
        <w:rPr>
          <w:rFonts w:ascii="Arial" w:hAnsi="Arial" w:cs="Arial"/>
          <w:sz w:val="18"/>
          <w:szCs w:val="18"/>
        </w:rPr>
        <w:t>yn</w:t>
      </w:r>
      <w:proofErr w:type="spellEnd"/>
      <w:r w:rsidRPr="000468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683F">
        <w:rPr>
          <w:rFonts w:ascii="Arial" w:hAnsi="Arial" w:cs="Arial"/>
          <w:sz w:val="18"/>
          <w:szCs w:val="18"/>
        </w:rPr>
        <w:t>daladwy</w:t>
      </w:r>
      <w:proofErr w:type="spellEnd"/>
      <w:r w:rsidRPr="000468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683F">
        <w:rPr>
          <w:rFonts w:ascii="Arial" w:hAnsi="Arial" w:cs="Arial"/>
          <w:sz w:val="18"/>
          <w:szCs w:val="18"/>
        </w:rPr>
        <w:t>i</w:t>
      </w:r>
      <w:proofErr w:type="spellEnd"/>
      <w:r w:rsidRPr="0004683F">
        <w:rPr>
          <w:rFonts w:ascii="Arial" w:hAnsi="Arial" w:cs="Arial"/>
          <w:sz w:val="18"/>
          <w:szCs w:val="18"/>
        </w:rPr>
        <w:t xml:space="preserve"> / </w:t>
      </w:r>
      <w:r w:rsidRPr="0004683F">
        <w:rPr>
          <w:rFonts w:ascii="Arial" w:hAnsi="Arial" w:cs="Arial"/>
          <w:i/>
          <w:sz w:val="18"/>
          <w:szCs w:val="18"/>
        </w:rPr>
        <w:t>Cheques payable to</w:t>
      </w:r>
      <w:r w:rsidRPr="002F5C4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 </w:t>
      </w:r>
      <w:r w:rsidRPr="000468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683F">
        <w:rPr>
          <w:rFonts w:ascii="Arial" w:hAnsi="Arial" w:cs="Arial"/>
          <w:b/>
          <w:sz w:val="18"/>
          <w:szCs w:val="18"/>
        </w:rPr>
        <w:t>Clwb</w:t>
      </w:r>
      <w:proofErr w:type="spellEnd"/>
      <w:r w:rsidRPr="0004683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4683F">
        <w:rPr>
          <w:rFonts w:ascii="Arial" w:hAnsi="Arial" w:cs="Arial"/>
          <w:b/>
          <w:sz w:val="18"/>
          <w:szCs w:val="18"/>
        </w:rPr>
        <w:t>Rygbi</w:t>
      </w:r>
      <w:proofErr w:type="spellEnd"/>
      <w:r w:rsidRPr="0004683F">
        <w:rPr>
          <w:rFonts w:ascii="Arial" w:hAnsi="Arial" w:cs="Arial"/>
          <w:b/>
          <w:sz w:val="18"/>
          <w:szCs w:val="18"/>
        </w:rPr>
        <w:t xml:space="preserve"> Llangefni</w:t>
      </w:r>
      <w:r w:rsidR="00936EB2">
        <w:rPr>
          <w:rFonts w:ascii="Arial" w:hAnsi="Arial" w:cs="Arial"/>
          <w:b/>
          <w:sz w:val="18"/>
          <w:szCs w:val="18"/>
        </w:rPr>
        <w:t xml:space="preserve">    </w:t>
      </w:r>
      <w:r w:rsidR="00936EB2" w:rsidRPr="00936EB2">
        <w:rPr>
          <w:rFonts w:ascii="Arial" w:hAnsi="Arial" w:cs="Arial"/>
          <w:bCs/>
          <w:sz w:val="18"/>
          <w:szCs w:val="18"/>
        </w:rPr>
        <w:t>neu</w:t>
      </w:r>
      <w:r w:rsidR="00936EB2">
        <w:rPr>
          <w:rFonts w:ascii="Arial" w:hAnsi="Arial" w:cs="Arial"/>
          <w:b/>
          <w:sz w:val="18"/>
          <w:szCs w:val="18"/>
        </w:rPr>
        <w:t>/</w:t>
      </w:r>
      <w:r w:rsidR="00936EB2" w:rsidRPr="00936EB2">
        <w:rPr>
          <w:rFonts w:ascii="Arial" w:hAnsi="Arial" w:cs="Arial"/>
          <w:bCs/>
          <w:i/>
          <w:iCs/>
          <w:sz w:val="18"/>
          <w:szCs w:val="18"/>
        </w:rPr>
        <w:t xml:space="preserve">or </w:t>
      </w:r>
      <w:r w:rsidR="00936EB2">
        <w:rPr>
          <w:rFonts w:ascii="Arial" w:hAnsi="Arial" w:cs="Arial"/>
          <w:b/>
          <w:sz w:val="18"/>
          <w:szCs w:val="18"/>
        </w:rPr>
        <w:t xml:space="preserve">    </w:t>
      </w:r>
      <w:r w:rsidR="00936EB2" w:rsidRPr="00936EB2">
        <w:rPr>
          <w:rFonts w:ascii="Arial" w:hAnsi="Arial" w:cs="Arial"/>
          <w:bCs/>
          <w:sz w:val="18"/>
          <w:szCs w:val="18"/>
        </w:rPr>
        <w:t>BACS</w:t>
      </w:r>
      <w:r w:rsidR="00936EB2">
        <w:rPr>
          <w:rFonts w:ascii="Arial" w:hAnsi="Arial" w:cs="Arial"/>
          <w:bCs/>
          <w:sz w:val="18"/>
          <w:szCs w:val="18"/>
        </w:rPr>
        <w:t xml:space="preserve">:   </w:t>
      </w:r>
      <w:r w:rsidR="00936EB2">
        <w:rPr>
          <w:rFonts w:ascii="Arial" w:hAnsi="Arial" w:cs="Arial"/>
          <w:b/>
          <w:sz w:val="18"/>
          <w:szCs w:val="18"/>
        </w:rPr>
        <w:t xml:space="preserve"> 40-30-14   71368419</w:t>
      </w:r>
      <w:r w:rsidRPr="0004683F">
        <w:rPr>
          <w:rFonts w:ascii="Arial" w:hAnsi="Arial" w:cs="Arial"/>
          <w:sz w:val="18"/>
          <w:szCs w:val="18"/>
        </w:rPr>
        <w:br/>
      </w:r>
    </w:p>
    <w:p w14:paraId="0E6CD24E" w14:textId="77777777" w:rsidR="00881058" w:rsidRDefault="00D02816" w:rsidP="00172BB2">
      <w:pPr>
        <w:ind w:left="-1260" w:right="-35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ticedi@clwbrygbillangefni.co.uk</w:t>
      </w:r>
    </w:p>
    <w:p w14:paraId="7FCCA950" w14:textId="77777777" w:rsidR="00881058" w:rsidRPr="00172BB2" w:rsidRDefault="00881058" w:rsidP="00B66043">
      <w:pPr>
        <w:ind w:left="-1260" w:right="-354"/>
        <w:rPr>
          <w:rFonts w:ascii="Arial" w:hAnsi="Arial" w:cs="Arial"/>
          <w:i/>
          <w:sz w:val="6"/>
          <w:szCs w:val="6"/>
        </w:rPr>
      </w:pPr>
    </w:p>
    <w:p w14:paraId="69885DFE" w14:textId="77777777" w:rsidR="004A1178" w:rsidRPr="004A1178" w:rsidRDefault="004A1178" w:rsidP="00B66043">
      <w:pPr>
        <w:ind w:left="-1260" w:right="-354"/>
        <w:rPr>
          <w:rFonts w:ascii="Arial" w:hAnsi="Arial" w:cs="Arial"/>
          <w:i/>
          <w:sz w:val="6"/>
          <w:szCs w:val="6"/>
        </w:rPr>
      </w:pP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9"/>
      </w:tblGrid>
      <w:tr w:rsidR="00EB11AE" w:rsidRPr="00B14405" w14:paraId="7F7E90A8" w14:textId="77777777" w:rsidTr="00172BB2">
        <w:trPr>
          <w:trHeight w:val="296"/>
        </w:trPr>
        <w:tc>
          <w:tcPr>
            <w:tcW w:w="11023" w:type="dxa"/>
            <w:shd w:val="clear" w:color="auto" w:fill="auto"/>
          </w:tcPr>
          <w:p w14:paraId="2F8AC3E6" w14:textId="77777777" w:rsidR="00EB11AE" w:rsidRPr="00A426F9" w:rsidRDefault="00EB11AE" w:rsidP="00B144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  <w:r w:rsidRPr="00172BB2">
              <w:rPr>
                <w:rFonts w:ascii="Arial" w:hAnsi="Arial" w:cs="Arial"/>
                <w:sz w:val="18"/>
                <w:szCs w:val="18"/>
                <w:lang w:val="cy-GB" w:eastAsia="cy-GB"/>
              </w:rPr>
              <w:t>Cedwir a phrosesir y wybodaeth a roddwyd uchod ar gyfrifiadur ac ar ffurf papur gan Glwb Rygbi Llangefni.  Defnyddir y wybodaeth hon at ddibenion gweinyddu’ch cais</w:t>
            </w:r>
            <w:r w:rsidR="001326BD" w:rsidRPr="00172BB2">
              <w:rPr>
                <w:rFonts w:ascii="Arial" w:hAnsi="Arial" w:cs="Arial"/>
                <w:sz w:val="18"/>
                <w:szCs w:val="18"/>
                <w:lang w:val="cy-GB" w:eastAsia="cy-GB"/>
              </w:rPr>
              <w:t xml:space="preserve"> yn unig</w:t>
            </w:r>
            <w:r w:rsidRPr="00172BB2">
              <w:rPr>
                <w:rFonts w:ascii="Arial" w:hAnsi="Arial" w:cs="Arial"/>
                <w:sz w:val="18"/>
                <w:szCs w:val="18"/>
                <w:lang w:val="cy-GB" w:eastAsia="cy-GB"/>
              </w:rPr>
              <w:t>.  Rydych yn cytuno â hyn wrth archebu tocynnau.</w:t>
            </w:r>
            <w:r w:rsidRPr="00172BB2">
              <w:rPr>
                <w:rFonts w:ascii="Arial" w:hAnsi="Arial" w:cs="Arial"/>
                <w:sz w:val="18"/>
                <w:szCs w:val="18"/>
                <w:lang w:val="cy-GB" w:eastAsia="cy-GB"/>
              </w:rPr>
              <w:br/>
            </w:r>
          </w:p>
          <w:p w14:paraId="798A143C" w14:textId="77777777" w:rsidR="00EB11AE" w:rsidRDefault="00EB11AE" w:rsidP="001326BD">
            <w:pPr>
              <w:ind w:right="-354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above information will be kept and processed electronically and on paper by </w:t>
            </w:r>
            <w:proofErr w:type="spellStart"/>
            <w:r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Clwb</w:t>
            </w:r>
            <w:proofErr w:type="spellEnd"/>
            <w:r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Rygbi</w:t>
            </w:r>
            <w:proofErr w:type="spellEnd"/>
            <w:r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Llangefni (Llangefni Rugby Club).  The information will be used for the administration of your ticket application</w:t>
            </w:r>
            <w:r w:rsidR="001326BD"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only</w:t>
            </w:r>
            <w:r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  You agree to th</w:t>
            </w:r>
            <w:r w:rsidR="001326BD"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ese terms when you </w:t>
            </w:r>
            <w:r w:rsidR="00BA5349" w:rsidRPr="00172B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order tickets.</w:t>
            </w:r>
          </w:p>
          <w:p w14:paraId="41373F27" w14:textId="77777777" w:rsidR="00172BB2" w:rsidRPr="008D7999" w:rsidRDefault="00172BB2" w:rsidP="001326BD">
            <w:pPr>
              <w:ind w:right="-354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58086E6" w14:textId="77777777" w:rsidR="005F32C3" w:rsidRPr="008E01B8" w:rsidRDefault="005F32C3" w:rsidP="00881058">
      <w:pPr>
        <w:ind w:right="-354"/>
        <w:rPr>
          <w:rFonts w:ascii="Arial" w:hAnsi="Arial" w:cs="Arial"/>
          <w:sz w:val="12"/>
          <w:szCs w:val="12"/>
          <w:lang w:val="cy-GB" w:eastAsia="cy-GB"/>
        </w:rPr>
      </w:pPr>
    </w:p>
    <w:p w14:paraId="1EC407CA" w14:textId="77777777" w:rsidR="00172BB2" w:rsidRDefault="00BD598E" w:rsidP="00BD598E">
      <w:pPr>
        <w:ind w:left="-1440" w:right="-354"/>
        <w:jc w:val="center"/>
        <w:rPr>
          <w:rFonts w:ascii="Arial" w:hAnsi="Arial" w:cs="Arial"/>
          <w:sz w:val="18"/>
          <w:szCs w:val="18"/>
          <w:lang w:val="cy-GB" w:eastAsia="cy-GB"/>
        </w:rPr>
      </w:pPr>
      <w:r>
        <w:rPr>
          <w:rFonts w:ascii="Arial" w:hAnsi="Arial" w:cs="Arial"/>
          <w:sz w:val="18"/>
          <w:szCs w:val="18"/>
          <w:lang w:val="cy-GB" w:eastAsia="cy-GB"/>
        </w:rPr>
        <w:t>Clwb Rygbi Llangefni Cyf – T: 01248 722206, W: www.clwbrygbillangefni.co.uk</w:t>
      </w:r>
      <w:r>
        <w:rPr>
          <w:rFonts w:ascii="Arial" w:hAnsi="Arial" w:cs="Arial"/>
          <w:sz w:val="18"/>
          <w:szCs w:val="18"/>
          <w:lang w:val="cy-GB" w:eastAsia="cy-GB"/>
        </w:rPr>
        <w:br/>
        <w:t xml:space="preserve">Cofrestrwyd yng Nghymru a Lloegr. Rhif cwmni / </w:t>
      </w:r>
      <w:r w:rsidRPr="00160751">
        <w:rPr>
          <w:rFonts w:ascii="Arial" w:hAnsi="Arial" w:cs="Arial"/>
          <w:i/>
          <w:iCs/>
          <w:sz w:val="18"/>
          <w:szCs w:val="18"/>
          <w:lang w:val="cy-GB" w:eastAsia="cy-GB"/>
        </w:rPr>
        <w:t>Registered in England and Wales. Company no</w:t>
      </w:r>
      <w:r>
        <w:rPr>
          <w:rFonts w:ascii="Arial" w:hAnsi="Arial" w:cs="Arial"/>
          <w:sz w:val="18"/>
          <w:szCs w:val="18"/>
          <w:lang w:val="cy-GB" w:eastAsia="cy-GB"/>
        </w:rPr>
        <w:t>. 09735068</w:t>
      </w:r>
    </w:p>
    <w:p w14:paraId="616B88E1" w14:textId="77777777" w:rsidR="00BD598E" w:rsidRDefault="00BD598E" w:rsidP="00BD598E">
      <w:pPr>
        <w:ind w:left="-1440" w:right="-354"/>
        <w:jc w:val="center"/>
        <w:rPr>
          <w:rFonts w:ascii="Arial" w:hAnsi="Arial" w:cs="Arial"/>
          <w:sz w:val="18"/>
          <w:szCs w:val="18"/>
          <w:lang w:val="cy-GB" w:eastAsia="cy-GB"/>
        </w:rPr>
      </w:pPr>
      <w:r>
        <w:rPr>
          <w:rFonts w:ascii="Arial" w:hAnsi="Arial" w:cs="Arial"/>
          <w:sz w:val="18"/>
          <w:szCs w:val="18"/>
          <w:lang w:val="cy-GB" w:eastAsia="cy-GB"/>
        </w:rPr>
        <w:t xml:space="preserve">Swyddfa gofrestredig / </w:t>
      </w:r>
      <w:r w:rsidRPr="00160751">
        <w:rPr>
          <w:rFonts w:ascii="Arial" w:hAnsi="Arial" w:cs="Arial"/>
          <w:i/>
          <w:iCs/>
          <w:sz w:val="18"/>
          <w:szCs w:val="18"/>
          <w:lang w:val="cy-GB" w:eastAsia="cy-GB"/>
        </w:rPr>
        <w:t>Registered Office</w:t>
      </w:r>
      <w:r>
        <w:rPr>
          <w:rFonts w:ascii="Arial" w:hAnsi="Arial" w:cs="Arial"/>
          <w:sz w:val="18"/>
          <w:szCs w:val="18"/>
          <w:lang w:val="cy-GB" w:eastAsia="cy-GB"/>
        </w:rPr>
        <w:t xml:space="preserve"> – Cae Smyrna, Ffordd Glanhwfa, Llangefni, Ynys Môn, LL77 7EU</w:t>
      </w:r>
    </w:p>
    <w:p w14:paraId="756EF7ED" w14:textId="77777777" w:rsidR="00172BB2" w:rsidRDefault="00172BB2" w:rsidP="00881058">
      <w:pPr>
        <w:ind w:right="-354"/>
        <w:rPr>
          <w:rFonts w:ascii="Arial" w:hAnsi="Arial" w:cs="Arial"/>
          <w:sz w:val="18"/>
          <w:szCs w:val="18"/>
          <w:lang w:val="cy-GB" w:eastAsia="cy-GB"/>
        </w:rPr>
      </w:pPr>
    </w:p>
    <w:sectPr w:rsidR="00172BB2" w:rsidSect="001326BD">
      <w:pgSz w:w="12240" w:h="15840"/>
      <w:pgMar w:top="180" w:right="758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BEAF" w14:textId="77777777" w:rsidR="000D3A12" w:rsidRDefault="000D3A12">
      <w:r>
        <w:separator/>
      </w:r>
    </w:p>
  </w:endnote>
  <w:endnote w:type="continuationSeparator" w:id="0">
    <w:p w14:paraId="30673A1F" w14:textId="77777777" w:rsidR="000D3A12" w:rsidRDefault="000D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84CD" w14:textId="77777777" w:rsidR="000D3A12" w:rsidRDefault="000D3A12">
      <w:r>
        <w:separator/>
      </w:r>
    </w:p>
  </w:footnote>
  <w:footnote w:type="continuationSeparator" w:id="0">
    <w:p w14:paraId="4ACDA1EC" w14:textId="77777777" w:rsidR="000D3A12" w:rsidRDefault="000D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479B"/>
    <w:multiLevelType w:val="hybridMultilevel"/>
    <w:tmpl w:val="4F2A4DD4"/>
    <w:lvl w:ilvl="0" w:tplc="A964E6F2">
      <w:start w:val="27"/>
      <w:numFmt w:val="decimal"/>
      <w:lvlText w:val="%1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12651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B"/>
    <w:rsid w:val="000072DE"/>
    <w:rsid w:val="0003167A"/>
    <w:rsid w:val="00036A64"/>
    <w:rsid w:val="0004683F"/>
    <w:rsid w:val="00056796"/>
    <w:rsid w:val="000658DF"/>
    <w:rsid w:val="000C1789"/>
    <w:rsid w:val="000D3A12"/>
    <w:rsid w:val="000D6C58"/>
    <w:rsid w:val="000E18DF"/>
    <w:rsid w:val="000E5F07"/>
    <w:rsid w:val="000F0E3E"/>
    <w:rsid w:val="00110D35"/>
    <w:rsid w:val="001326BD"/>
    <w:rsid w:val="00132945"/>
    <w:rsid w:val="00160751"/>
    <w:rsid w:val="00172BB2"/>
    <w:rsid w:val="00194DA4"/>
    <w:rsid w:val="001A6D4F"/>
    <w:rsid w:val="001B5DEE"/>
    <w:rsid w:val="001D64C1"/>
    <w:rsid w:val="00211197"/>
    <w:rsid w:val="00212FA3"/>
    <w:rsid w:val="002A3354"/>
    <w:rsid w:val="002B402A"/>
    <w:rsid w:val="002B4AB5"/>
    <w:rsid w:val="002C52EC"/>
    <w:rsid w:val="002D137C"/>
    <w:rsid w:val="002F5C41"/>
    <w:rsid w:val="00313DFD"/>
    <w:rsid w:val="00314F01"/>
    <w:rsid w:val="00397379"/>
    <w:rsid w:val="003A394A"/>
    <w:rsid w:val="003A57A2"/>
    <w:rsid w:val="003B0E52"/>
    <w:rsid w:val="003B1C05"/>
    <w:rsid w:val="003C0055"/>
    <w:rsid w:val="003E25EE"/>
    <w:rsid w:val="004421DE"/>
    <w:rsid w:val="004676D8"/>
    <w:rsid w:val="004708AE"/>
    <w:rsid w:val="004A024F"/>
    <w:rsid w:val="004A05A0"/>
    <w:rsid w:val="004A1178"/>
    <w:rsid w:val="004A130D"/>
    <w:rsid w:val="004A75AE"/>
    <w:rsid w:val="004B183D"/>
    <w:rsid w:val="004B2AFE"/>
    <w:rsid w:val="004D5716"/>
    <w:rsid w:val="004E436C"/>
    <w:rsid w:val="005058BB"/>
    <w:rsid w:val="00512407"/>
    <w:rsid w:val="0053372F"/>
    <w:rsid w:val="00536929"/>
    <w:rsid w:val="0054225E"/>
    <w:rsid w:val="00563215"/>
    <w:rsid w:val="0056584B"/>
    <w:rsid w:val="00567CF7"/>
    <w:rsid w:val="005A0F97"/>
    <w:rsid w:val="005B44F6"/>
    <w:rsid w:val="005B66E8"/>
    <w:rsid w:val="005E2B82"/>
    <w:rsid w:val="005F32C3"/>
    <w:rsid w:val="00611B67"/>
    <w:rsid w:val="0062286C"/>
    <w:rsid w:val="00631E55"/>
    <w:rsid w:val="006449F1"/>
    <w:rsid w:val="0065436D"/>
    <w:rsid w:val="006602DA"/>
    <w:rsid w:val="00673A8D"/>
    <w:rsid w:val="006741C7"/>
    <w:rsid w:val="0067444E"/>
    <w:rsid w:val="00681C3A"/>
    <w:rsid w:val="006844CC"/>
    <w:rsid w:val="00697B25"/>
    <w:rsid w:val="006B3327"/>
    <w:rsid w:val="006C3083"/>
    <w:rsid w:val="006E6563"/>
    <w:rsid w:val="006F6602"/>
    <w:rsid w:val="007020CE"/>
    <w:rsid w:val="00704150"/>
    <w:rsid w:val="00704B82"/>
    <w:rsid w:val="0071665A"/>
    <w:rsid w:val="00742ADE"/>
    <w:rsid w:val="00746984"/>
    <w:rsid w:val="007509DF"/>
    <w:rsid w:val="00763FB1"/>
    <w:rsid w:val="007646C2"/>
    <w:rsid w:val="0078425A"/>
    <w:rsid w:val="00792059"/>
    <w:rsid w:val="007A7592"/>
    <w:rsid w:val="007B3526"/>
    <w:rsid w:val="007F7F18"/>
    <w:rsid w:val="0081265D"/>
    <w:rsid w:val="00822F9B"/>
    <w:rsid w:val="0083378D"/>
    <w:rsid w:val="00847709"/>
    <w:rsid w:val="00865660"/>
    <w:rsid w:val="00881058"/>
    <w:rsid w:val="008D7999"/>
    <w:rsid w:val="008E01B8"/>
    <w:rsid w:val="008E6472"/>
    <w:rsid w:val="008F7A51"/>
    <w:rsid w:val="00915DE7"/>
    <w:rsid w:val="009318BA"/>
    <w:rsid w:val="00936EB2"/>
    <w:rsid w:val="00960673"/>
    <w:rsid w:val="009620E5"/>
    <w:rsid w:val="009675CE"/>
    <w:rsid w:val="00975A0A"/>
    <w:rsid w:val="009909BC"/>
    <w:rsid w:val="00990C8C"/>
    <w:rsid w:val="00992F35"/>
    <w:rsid w:val="00994CB1"/>
    <w:rsid w:val="00997F66"/>
    <w:rsid w:val="009A63C3"/>
    <w:rsid w:val="009B030B"/>
    <w:rsid w:val="009C7DAE"/>
    <w:rsid w:val="009F12D2"/>
    <w:rsid w:val="009F31C1"/>
    <w:rsid w:val="00A24CC8"/>
    <w:rsid w:val="00A273F2"/>
    <w:rsid w:val="00A426F9"/>
    <w:rsid w:val="00A43B04"/>
    <w:rsid w:val="00A45850"/>
    <w:rsid w:val="00A52AC4"/>
    <w:rsid w:val="00A62050"/>
    <w:rsid w:val="00A73033"/>
    <w:rsid w:val="00A77F38"/>
    <w:rsid w:val="00AC4054"/>
    <w:rsid w:val="00AE38CB"/>
    <w:rsid w:val="00AF6FC2"/>
    <w:rsid w:val="00B0048E"/>
    <w:rsid w:val="00B10034"/>
    <w:rsid w:val="00B11CCF"/>
    <w:rsid w:val="00B14405"/>
    <w:rsid w:val="00B16513"/>
    <w:rsid w:val="00B20B40"/>
    <w:rsid w:val="00B306A3"/>
    <w:rsid w:val="00B66043"/>
    <w:rsid w:val="00B81BB3"/>
    <w:rsid w:val="00B84C9F"/>
    <w:rsid w:val="00BA5349"/>
    <w:rsid w:val="00BA794E"/>
    <w:rsid w:val="00BD598E"/>
    <w:rsid w:val="00BF248B"/>
    <w:rsid w:val="00C1098E"/>
    <w:rsid w:val="00C75718"/>
    <w:rsid w:val="00C818A0"/>
    <w:rsid w:val="00CC51BA"/>
    <w:rsid w:val="00CD6AE0"/>
    <w:rsid w:val="00CE4206"/>
    <w:rsid w:val="00CE49CC"/>
    <w:rsid w:val="00CE7EC2"/>
    <w:rsid w:val="00CF48F0"/>
    <w:rsid w:val="00D02816"/>
    <w:rsid w:val="00D21FA3"/>
    <w:rsid w:val="00D8103A"/>
    <w:rsid w:val="00D8329B"/>
    <w:rsid w:val="00DE4B1C"/>
    <w:rsid w:val="00DF02CA"/>
    <w:rsid w:val="00DF62D1"/>
    <w:rsid w:val="00DF70C9"/>
    <w:rsid w:val="00E065F7"/>
    <w:rsid w:val="00E724FD"/>
    <w:rsid w:val="00E746E3"/>
    <w:rsid w:val="00E85FF5"/>
    <w:rsid w:val="00E92FE6"/>
    <w:rsid w:val="00E944EA"/>
    <w:rsid w:val="00E97EAF"/>
    <w:rsid w:val="00EB11AE"/>
    <w:rsid w:val="00EC2B42"/>
    <w:rsid w:val="00ED22DB"/>
    <w:rsid w:val="00EE5366"/>
    <w:rsid w:val="00F05BB4"/>
    <w:rsid w:val="00F159E7"/>
    <w:rsid w:val="00F35381"/>
    <w:rsid w:val="00F373E4"/>
    <w:rsid w:val="00F54C35"/>
    <w:rsid w:val="00F55214"/>
    <w:rsid w:val="00F55FE0"/>
    <w:rsid w:val="00FB05E4"/>
    <w:rsid w:val="00FE12D3"/>
    <w:rsid w:val="0DB2031F"/>
    <w:rsid w:val="1AF37C98"/>
    <w:rsid w:val="1F6720A9"/>
    <w:rsid w:val="51170CD5"/>
    <w:rsid w:val="60CC9474"/>
    <w:rsid w:val="61F2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D64E4"/>
  <w15:chartTrackingRefBased/>
  <w15:docId w15:val="{525FD1D2-84E5-4CED-80A9-511BA7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540" w:right="-354"/>
      <w:jc w:val="both"/>
      <w:outlineLvl w:val="1"/>
    </w:pPr>
    <w:rPr>
      <w:rFonts w:ascii="Century Schoolbook" w:hAnsi="Century Schoolbook"/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-540" w:right="-354"/>
      <w:jc w:val="center"/>
      <w:outlineLvl w:val="2"/>
    </w:pPr>
    <w:rPr>
      <w:rFonts w:ascii="Elephant" w:hAnsi="Elephant"/>
      <w:b/>
      <w:szCs w:val="24"/>
    </w:rPr>
  </w:style>
  <w:style w:type="paragraph" w:styleId="Heading4">
    <w:name w:val="heading 4"/>
    <w:basedOn w:val="Normal"/>
    <w:next w:val="Normal"/>
    <w:qFormat/>
    <w:pPr>
      <w:keepNext/>
      <w:ind w:left="-540" w:right="-354"/>
      <w:jc w:val="center"/>
      <w:outlineLvl w:val="3"/>
    </w:pPr>
    <w:rPr>
      <w:i/>
      <w:iCs/>
      <w:color w:val="464646"/>
    </w:rPr>
  </w:style>
  <w:style w:type="paragraph" w:styleId="Heading5">
    <w:name w:val="heading 5"/>
    <w:basedOn w:val="Normal"/>
    <w:next w:val="Normal"/>
    <w:qFormat/>
    <w:pPr>
      <w:keepNext/>
      <w:ind w:left="-540" w:right="-354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354"/>
      <w:jc w:val="both"/>
    </w:pPr>
    <w:rPr>
      <w:rFonts w:ascii="Century Schoolbook" w:hAnsi="Century Schoolbook"/>
      <w:i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598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D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FC40-5FA8-4B5B-A7DC-DD6BE368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1773</Characters>
  <Application>Microsoft Office Word</Application>
  <DocSecurity>0</DocSecurity>
  <Lines>14</Lines>
  <Paragraphs>4</Paragraphs>
  <ScaleCrop>false</ScaleCrop>
  <Company>Cymdeithas Cyfieithwyr Cymru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Dyddiad / Date</dc:title>
  <dc:subject/>
  <dc:creator>cadi owen</dc:creator>
  <cp:keywords/>
  <cp:lastModifiedBy>Eirian Huws</cp:lastModifiedBy>
  <cp:revision>2</cp:revision>
  <cp:lastPrinted>2021-05-11T10:45:00Z</cp:lastPrinted>
  <dcterms:created xsi:type="dcterms:W3CDTF">2023-03-21T09:11:00Z</dcterms:created>
  <dcterms:modified xsi:type="dcterms:W3CDTF">2023-03-21T09:11:00Z</dcterms:modified>
</cp:coreProperties>
</file>